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4C" w:rsidRDefault="00115A13">
      <w:pPr>
        <w:pStyle w:val="Body"/>
        <w:jc w:val="center"/>
      </w:pP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1073741825" name="officeArt object" descr="C:\Users\Aiga\Desktop\placehol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Aiga\Desktop\placeholder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E784C" w:rsidRDefault="00115A1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LHF B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ē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rnu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fr-FR"/>
        </w:rPr>
        <w:t>vec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en-US"/>
        </w:rPr>
        <w:t>ā</w:t>
      </w:r>
      <w:r>
        <w:rPr>
          <w:rFonts w:ascii="Times New Roman" w:hAnsi="Times New Roman"/>
          <w:b/>
          <w:bCs/>
          <w:sz w:val="36"/>
          <w:szCs w:val="36"/>
          <w:lang w:val="pt-PT"/>
        </w:rPr>
        <w:t>ku padomes paveiktais.</w:t>
      </w:r>
    </w:p>
    <w:p w:rsidR="004E784C" w:rsidRDefault="004E784C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Pr="000A1D62" w:rsidRDefault="00115A1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0A1D62">
        <w:rPr>
          <w:rFonts w:ascii="Times New Roman" w:hAnsi="Times New Roman"/>
          <w:sz w:val="28"/>
          <w:szCs w:val="28"/>
          <w:lang w:val="lv-LV"/>
        </w:rPr>
        <w:t>16.11.2017. gad</w:t>
      </w:r>
      <w:r w:rsidRPr="000A1D62">
        <w:rPr>
          <w:rFonts w:ascii="Times New Roman" w:hAnsi="Times New Roman"/>
          <w:sz w:val="28"/>
          <w:szCs w:val="28"/>
          <w:lang w:val="lv-LV"/>
        </w:rPr>
        <w:t xml:space="preserve">ā </w:t>
      </w:r>
      <w:r w:rsidRPr="000A1D62">
        <w:rPr>
          <w:rFonts w:ascii="Times New Roman" w:hAnsi="Times New Roman"/>
          <w:sz w:val="28"/>
          <w:szCs w:val="28"/>
          <w:lang w:val="lv-LV"/>
        </w:rPr>
        <w:t>LHF m</w:t>
      </w:r>
      <w:r w:rsidRPr="000A1D62">
        <w:rPr>
          <w:rFonts w:ascii="Times New Roman" w:hAnsi="Times New Roman"/>
          <w:sz w:val="28"/>
          <w:szCs w:val="28"/>
          <w:lang w:val="lv-LV"/>
        </w:rPr>
        <w:t>ā</w:t>
      </w:r>
      <w:r w:rsidRPr="000A1D62">
        <w:rPr>
          <w:rFonts w:ascii="Times New Roman" w:hAnsi="Times New Roman"/>
          <w:sz w:val="28"/>
          <w:szCs w:val="28"/>
          <w:lang w:val="lv-LV"/>
        </w:rPr>
        <w:t>jviet</w:t>
      </w:r>
      <w:r w:rsidRPr="000A1D62">
        <w:rPr>
          <w:rFonts w:ascii="Times New Roman" w:hAnsi="Times New Roman"/>
          <w:sz w:val="28"/>
          <w:szCs w:val="28"/>
          <w:lang w:val="lv-LV"/>
        </w:rPr>
        <w:t>ā “</w:t>
      </w:r>
      <w:r w:rsidRPr="000A1D62">
        <w:rPr>
          <w:rFonts w:ascii="Times New Roman" w:hAnsi="Times New Roman"/>
          <w:sz w:val="28"/>
          <w:szCs w:val="28"/>
          <w:lang w:val="lv-LV"/>
        </w:rPr>
        <w:t>Volvo SC</w:t>
      </w:r>
      <w:r w:rsidRPr="000A1D62">
        <w:rPr>
          <w:rFonts w:ascii="Times New Roman" w:hAnsi="Times New Roman"/>
          <w:sz w:val="28"/>
          <w:szCs w:val="28"/>
          <w:lang w:val="lv-LV"/>
        </w:rPr>
        <w:t xml:space="preserve">” </w:t>
      </w:r>
      <w:r w:rsidRPr="000A1D62">
        <w:rPr>
          <w:rFonts w:ascii="Times New Roman" w:hAnsi="Times New Roman"/>
          <w:sz w:val="28"/>
          <w:szCs w:val="28"/>
          <w:lang w:val="lv-LV"/>
        </w:rPr>
        <w:t>p</w:t>
      </w:r>
      <w:r w:rsidRPr="000A1D62">
        <w:rPr>
          <w:rFonts w:ascii="Times New Roman" w:hAnsi="Times New Roman"/>
          <w:sz w:val="28"/>
          <w:szCs w:val="28"/>
          <w:lang w:val="lv-LV"/>
        </w:rPr>
        <w:t>ē</w:t>
      </w:r>
      <w:r w:rsidRPr="000A1D62">
        <w:rPr>
          <w:rFonts w:ascii="Times New Roman" w:hAnsi="Times New Roman"/>
          <w:sz w:val="28"/>
          <w:szCs w:val="28"/>
          <w:lang w:val="lv-LV"/>
        </w:rPr>
        <w:t>c LHF iniciat</w:t>
      </w:r>
      <w:r w:rsidRPr="000A1D62">
        <w:rPr>
          <w:rFonts w:ascii="Times New Roman" w:hAnsi="Times New Roman"/>
          <w:sz w:val="28"/>
          <w:szCs w:val="28"/>
          <w:lang w:val="lv-LV"/>
        </w:rPr>
        <w:t>ī</w:t>
      </w:r>
      <w:r w:rsidRPr="000A1D62">
        <w:rPr>
          <w:rFonts w:ascii="Times New Roman" w:hAnsi="Times New Roman"/>
          <w:sz w:val="28"/>
          <w:szCs w:val="28"/>
          <w:lang w:val="lv-LV"/>
        </w:rPr>
        <w:t>vas tiek nodibin</w:t>
      </w:r>
      <w:r w:rsidRPr="000A1D62">
        <w:rPr>
          <w:rFonts w:ascii="Times New Roman" w:hAnsi="Times New Roman"/>
          <w:sz w:val="28"/>
          <w:szCs w:val="28"/>
          <w:lang w:val="lv-LV"/>
        </w:rPr>
        <w:t>ā</w:t>
      </w:r>
      <w:r w:rsidRPr="000A1D62">
        <w:rPr>
          <w:rFonts w:ascii="Times New Roman" w:hAnsi="Times New Roman"/>
          <w:sz w:val="28"/>
          <w:szCs w:val="28"/>
          <w:lang w:val="lv-LV"/>
        </w:rPr>
        <w:t>ta LHF B</w:t>
      </w:r>
      <w:r w:rsidRPr="000A1D62">
        <w:rPr>
          <w:rFonts w:ascii="Times New Roman" w:hAnsi="Times New Roman"/>
          <w:sz w:val="28"/>
          <w:szCs w:val="28"/>
          <w:lang w:val="lv-LV"/>
        </w:rPr>
        <w:t>ē</w:t>
      </w:r>
      <w:r w:rsidRPr="000A1D62">
        <w:rPr>
          <w:rFonts w:ascii="Times New Roman" w:hAnsi="Times New Roman"/>
          <w:sz w:val="28"/>
          <w:szCs w:val="28"/>
          <w:lang w:val="lv-LV"/>
        </w:rPr>
        <w:t>rnu vec</w:t>
      </w:r>
      <w:r w:rsidRPr="000A1D62">
        <w:rPr>
          <w:rFonts w:ascii="Times New Roman" w:hAnsi="Times New Roman"/>
          <w:sz w:val="28"/>
          <w:szCs w:val="28"/>
          <w:lang w:val="lv-LV"/>
        </w:rPr>
        <w:t>ā</w:t>
      </w:r>
      <w:r w:rsidRPr="000A1D62">
        <w:rPr>
          <w:rFonts w:ascii="Times New Roman" w:hAnsi="Times New Roman"/>
          <w:sz w:val="28"/>
          <w:szCs w:val="28"/>
          <w:lang w:val="lv-LV"/>
        </w:rPr>
        <w:t xml:space="preserve">ku padome. </w:t>
      </w:r>
    </w:p>
    <w:p w:rsidR="004E784C" w:rsidRDefault="00115A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Padome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sast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 xml:space="preserve"> no 17 </w:t>
      </w:r>
      <w:proofErr w:type="spellStart"/>
      <w:r>
        <w:rPr>
          <w:rFonts w:ascii="Times New Roman" w:hAnsi="Times New Roman"/>
          <w:sz w:val="28"/>
          <w:szCs w:val="28"/>
        </w:rPr>
        <w:t>dal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bniekiem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</w:t>
      </w:r>
      <w:proofErr w:type="spellStart"/>
      <w:r>
        <w:rPr>
          <w:rFonts w:ascii="Times New Roman" w:hAnsi="Times New Roman"/>
          <w:sz w:val="28"/>
          <w:szCs w:val="28"/>
        </w:rPr>
        <w:t>padomes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priek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iev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Kaspars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Eihe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vietnieku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Ivars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Laivenieks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padomes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sekret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Ing</w:t>
      </w:r>
      <w:r>
        <w:rPr>
          <w:rFonts w:ascii="Times New Roman" w:hAnsi="Times New Roman"/>
          <w:sz w:val="28"/>
          <w:szCs w:val="28"/>
        </w:rPr>
        <w:t>ū</w:t>
      </w:r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Zaksa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784C" w:rsidRDefault="00115A1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LHF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padome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izvirz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jusi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ķ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VESELS B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 xml:space="preserve">RNS, </w:t>
      </w:r>
      <w:proofErr w:type="spellStart"/>
      <w:r>
        <w:rPr>
          <w:rFonts w:ascii="Times New Roman" w:hAnsi="Times New Roman"/>
          <w:sz w:val="28"/>
          <w:szCs w:val="28"/>
        </w:rPr>
        <w:t>fiziski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akt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vs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izgl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tots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ģ</w:t>
      </w:r>
      <w:r>
        <w:rPr>
          <w:rFonts w:ascii="Times New Roman" w:hAnsi="Times New Roman"/>
          <w:sz w:val="28"/>
          <w:szCs w:val="28"/>
        </w:rPr>
        <w:t>imenisk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rt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patriotisks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loj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valsti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784C" w:rsidRDefault="004E78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115A1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Paveiktie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veicamie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darbi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E784C" w:rsidRDefault="00115A1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komunik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cija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izgl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</w:p>
    <w:p w:rsidR="004E784C" w:rsidRDefault="00115A13">
      <w:pPr>
        <w:pStyle w:val="ListParagraph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19.01.2018.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tika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asambleja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Talsos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ķ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sekm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diskusiju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starp</w:t>
      </w:r>
      <w:proofErr w:type="spellEnd"/>
      <w:r>
        <w:rPr>
          <w:rFonts w:ascii="Times New Roman" w:hAnsi="Times New Roman"/>
          <w:sz w:val="28"/>
          <w:szCs w:val="28"/>
        </w:rPr>
        <w:t xml:space="preserve"> LHF un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kiem</w:t>
      </w:r>
      <w:proofErr w:type="spellEnd"/>
      <w:r>
        <w:rPr>
          <w:rFonts w:ascii="Times New Roman" w:hAnsi="Times New Roman"/>
          <w:sz w:val="28"/>
          <w:szCs w:val="28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</w:rPr>
        <w:t>profesion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sportisko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sagatavo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iztirz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ū</w:t>
      </w:r>
      <w:r>
        <w:rPr>
          <w:rFonts w:ascii="Times New Roman" w:hAnsi="Times New Roman"/>
          <w:sz w:val="28"/>
          <w:szCs w:val="28"/>
        </w:rPr>
        <w:t>tiskos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jaut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jumus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veicin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gas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konkur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tsp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gas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hokeja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sist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mas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att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st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ilgtermi</w:t>
      </w:r>
      <w:r>
        <w:rPr>
          <w:rFonts w:ascii="Times New Roman" w:hAnsi="Times New Roman"/>
          <w:sz w:val="28"/>
          <w:szCs w:val="28"/>
        </w:rPr>
        <w:t>ņā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E784C" w:rsidRDefault="00115A13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Sadarb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Telev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ziju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Talsu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Hokeja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kluba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biju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ajiem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audz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ņ</w:t>
      </w:r>
      <w:r>
        <w:rPr>
          <w:rFonts w:ascii="Times New Roman" w:hAnsi="Times New Roman"/>
          <w:sz w:val="28"/>
          <w:szCs w:val="28"/>
        </w:rPr>
        <w:t>iem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Ziedi</w:t>
      </w:r>
      <w:r>
        <w:rPr>
          <w:rFonts w:ascii="Times New Roman" w:hAnsi="Times New Roman"/>
          <w:sz w:val="28"/>
          <w:szCs w:val="28"/>
        </w:rPr>
        <w:t>ņ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, Aldi </w:t>
      </w:r>
      <w:proofErr w:type="spellStart"/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boli</w:t>
      </w:r>
      <w:r>
        <w:rPr>
          <w:rFonts w:ascii="Times New Roman" w:hAnsi="Times New Roman"/>
          <w:sz w:val="28"/>
          <w:szCs w:val="28"/>
        </w:rPr>
        <w:t>ņ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rti</w:t>
      </w:r>
      <w:r>
        <w:rPr>
          <w:rFonts w:ascii="Times New Roman" w:hAnsi="Times New Roman"/>
          <w:sz w:val="28"/>
          <w:szCs w:val="28"/>
        </w:rPr>
        <w:t>ņ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Raitumu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izveidots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rekl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rull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aicin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jumu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apmekl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asambleju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rraid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>ģ</w:t>
      </w:r>
      <w:r>
        <w:rPr>
          <w:rFonts w:ascii="Times New Roman" w:hAnsi="Times New Roman"/>
          <w:sz w:val="28"/>
          <w:szCs w:val="28"/>
        </w:rPr>
        <w:t>ion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aj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telev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zij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</w:t>
      </w:r>
      <w:proofErr w:type="spellStart"/>
      <w:r>
        <w:rPr>
          <w:rFonts w:ascii="Times New Roman" w:hAnsi="Times New Roman"/>
          <w:sz w:val="28"/>
          <w:szCs w:val="28"/>
        </w:rPr>
        <w:t>izplat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lajos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klos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784C" w:rsidRDefault="00115A13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Pas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kum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piedal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LHF </w:t>
      </w:r>
      <w:proofErr w:type="spellStart"/>
      <w:r>
        <w:rPr>
          <w:rFonts w:ascii="Times New Roman" w:hAnsi="Times New Roman"/>
          <w:sz w:val="28"/>
          <w:szCs w:val="28"/>
        </w:rPr>
        <w:t>vad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psihologs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uztura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lists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pirm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nisk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dz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listi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Pas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nofilm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Talsu</w:t>
      </w:r>
      <w:proofErr w:type="spellEnd"/>
      <w:r>
        <w:rPr>
          <w:rFonts w:ascii="Times New Roman" w:hAnsi="Times New Roman"/>
          <w:sz w:val="28"/>
          <w:szCs w:val="28"/>
        </w:rPr>
        <w:t xml:space="preserve"> TV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paredz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ievietot</w:t>
      </w:r>
      <w:proofErr w:type="spellEnd"/>
      <w:r>
        <w:rPr>
          <w:rFonts w:ascii="Times New Roman" w:hAnsi="Times New Roman"/>
          <w:sz w:val="28"/>
          <w:szCs w:val="28"/>
        </w:rPr>
        <w:t xml:space="preserve"> LHF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lap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784C" w:rsidRDefault="004E784C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115A13">
      <w:pPr>
        <w:pStyle w:val="ListParagraph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23.03.2018.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sadarb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LHF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asambleja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Liep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kur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papildus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tajiem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listiem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uzst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hokeja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valstvien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galvenais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treneris</w:t>
      </w:r>
      <w:proofErr w:type="spellEnd"/>
      <w:r>
        <w:rPr>
          <w:rFonts w:ascii="Times New Roman" w:hAnsi="Times New Roman"/>
          <w:sz w:val="28"/>
          <w:szCs w:val="28"/>
        </w:rPr>
        <w:t xml:space="preserve"> Bob Hartley.</w:t>
      </w:r>
    </w:p>
    <w:p w:rsidR="004E784C" w:rsidRDefault="004E784C">
      <w:pPr>
        <w:pStyle w:val="ListParagraph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115A13">
      <w:pPr>
        <w:pStyle w:val="ListParagraph"/>
        <w:numPr>
          <w:ilvl w:val="2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Šā</w:t>
      </w:r>
      <w:r>
        <w:rPr>
          <w:rFonts w:ascii="Times New Roman" w:hAnsi="Times New Roman"/>
          <w:sz w:val="28"/>
          <w:szCs w:val="28"/>
        </w:rPr>
        <w:t>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veida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asamblejas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paredz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pils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kur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led</w:t>
      </w:r>
      <w:r>
        <w:rPr>
          <w:rFonts w:ascii="Times New Roman" w:hAnsi="Times New Roman"/>
          <w:sz w:val="28"/>
          <w:szCs w:val="28"/>
        </w:rPr>
        <w:t>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halles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kam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asambleja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paredz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 26.04.2019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Valmier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784C" w:rsidRDefault="004E784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115A13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LHF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padomes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sapulces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hokeja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sezonas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laik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reizi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nes</w:t>
      </w:r>
      <w:r>
        <w:rPr>
          <w:rFonts w:ascii="Times New Roman" w:hAnsi="Times New Roman"/>
          <w:sz w:val="28"/>
          <w:szCs w:val="28"/>
        </w:rPr>
        <w:t>ī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LHF </w:t>
      </w:r>
      <w:proofErr w:type="spellStart"/>
      <w:r>
        <w:rPr>
          <w:rFonts w:ascii="Times New Roman" w:hAnsi="Times New Roman"/>
          <w:sz w:val="28"/>
          <w:szCs w:val="28"/>
        </w:rPr>
        <w:t>telp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kop</w:t>
      </w:r>
      <w:r>
        <w:rPr>
          <w:rFonts w:ascii="Times New Roman" w:hAnsi="Times New Roman"/>
          <w:sz w:val="28"/>
          <w:szCs w:val="28"/>
        </w:rPr>
        <w:t>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dibin</w:t>
      </w:r>
      <w:r>
        <w:rPr>
          <w:rFonts w:ascii="Times New Roman" w:hAnsi="Times New Roman"/>
          <w:sz w:val="28"/>
          <w:szCs w:val="28"/>
        </w:rPr>
        <w:t>āš</w:t>
      </w:r>
      <w:r>
        <w:rPr>
          <w:rFonts w:ascii="Times New Roman" w:hAnsi="Times New Roman"/>
          <w:sz w:val="28"/>
          <w:szCs w:val="28"/>
        </w:rPr>
        <w:t>anas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notiku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as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sapulces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E784C" w:rsidRDefault="00115A1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Tik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laik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apspriestie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izdiskut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jaut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komunik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cija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izgl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Treneru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komunik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cija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izgl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Fizioterapeita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piesaist</w:t>
      </w:r>
      <w:r>
        <w:rPr>
          <w:rFonts w:ascii="Times New Roman" w:hAnsi="Times New Roman"/>
          <w:sz w:val="28"/>
          <w:szCs w:val="28"/>
        </w:rPr>
        <w:t>īš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Medic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Uztura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speci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lista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piesaiste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hokejistu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pareizs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vesel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gs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uzturs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Sadarb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vald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Sadarb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</w:t>
      </w:r>
      <w:proofErr w:type="spellEnd"/>
      <w:r>
        <w:rPr>
          <w:rFonts w:ascii="Times New Roman" w:hAnsi="Times New Roman"/>
          <w:sz w:val="28"/>
          <w:szCs w:val="28"/>
        </w:rPr>
        <w:t xml:space="preserve"> LHF </w:t>
      </w:r>
      <w:proofErr w:type="spellStart"/>
      <w:r>
        <w:rPr>
          <w:rFonts w:ascii="Times New Roman" w:hAnsi="Times New Roman"/>
          <w:sz w:val="28"/>
          <w:szCs w:val="28"/>
        </w:rPr>
        <w:t>vad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Sak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rtot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uzved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eti</w:t>
      </w:r>
      <w:r>
        <w:rPr>
          <w:rFonts w:ascii="Times New Roman" w:hAnsi="Times New Roman"/>
          <w:sz w:val="28"/>
          <w:szCs w:val="28"/>
        </w:rPr>
        <w:t>ķ</w:t>
      </w:r>
      <w:r>
        <w:rPr>
          <w:rFonts w:ascii="Times New Roman" w:hAnsi="Times New Roman"/>
          <w:sz w:val="28"/>
          <w:szCs w:val="28"/>
        </w:rPr>
        <w:t>eti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tiesne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iem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kiem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Tiesne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izgl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kvalifik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cija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rslodzes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Izstr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ieviest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vien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uzved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kodeksu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vis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Pras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ledus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dro</w:t>
      </w:r>
      <w:r>
        <w:rPr>
          <w:rFonts w:ascii="Times New Roman" w:hAnsi="Times New Roman"/>
          <w:sz w:val="28"/>
          <w:szCs w:val="28"/>
        </w:rPr>
        <w:t>šī</w:t>
      </w:r>
      <w:r>
        <w:rPr>
          <w:rFonts w:ascii="Times New Roman" w:hAnsi="Times New Roman"/>
          <w:sz w:val="28"/>
          <w:szCs w:val="28"/>
        </w:rPr>
        <w:t>ba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medic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apdro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>āš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u.c</w:t>
      </w:r>
      <w:proofErr w:type="spellEnd"/>
      <w:r>
        <w:rPr>
          <w:rFonts w:ascii="Times New Roman" w:hAnsi="Times New Roman"/>
          <w:sz w:val="28"/>
          <w:szCs w:val="28"/>
        </w:rPr>
        <w:t>.);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Izveidot</w:t>
      </w:r>
      <w:proofErr w:type="spellEnd"/>
      <w:r>
        <w:rPr>
          <w:rFonts w:ascii="Times New Roman" w:hAnsi="Times New Roman"/>
          <w:sz w:val="28"/>
          <w:szCs w:val="28"/>
        </w:rPr>
        <w:t xml:space="preserve"> LHF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lap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Vec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padomes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sada</w:t>
      </w:r>
      <w:r>
        <w:rPr>
          <w:rFonts w:ascii="Times New Roman" w:hAnsi="Times New Roman"/>
          <w:sz w:val="28"/>
          <w:szCs w:val="28"/>
        </w:rPr>
        <w:t>ļ</w:t>
      </w:r>
      <w:r>
        <w:rPr>
          <w:rFonts w:ascii="Times New Roman" w:hAnsi="Times New Roman"/>
          <w:sz w:val="28"/>
          <w:szCs w:val="28"/>
        </w:rPr>
        <w:t>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LHF </w:t>
      </w:r>
      <w:proofErr w:type="spellStart"/>
      <w:r>
        <w:rPr>
          <w:rFonts w:ascii="Times New Roman" w:hAnsi="Times New Roman"/>
          <w:sz w:val="28"/>
          <w:szCs w:val="28"/>
        </w:rPr>
        <w:t>vienots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standarts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fizisk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sagatavo</w:t>
      </w: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testos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Komunik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cija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starp</w:t>
      </w:r>
      <w:proofErr w:type="spellEnd"/>
      <w:r>
        <w:rPr>
          <w:rFonts w:ascii="Times New Roman" w:hAnsi="Times New Roman"/>
          <w:sz w:val="28"/>
          <w:szCs w:val="28"/>
        </w:rPr>
        <w:t xml:space="preserve"> LHF un </w:t>
      </w:r>
      <w:proofErr w:type="spellStart"/>
      <w:r>
        <w:rPr>
          <w:rFonts w:ascii="Times New Roman" w:hAnsi="Times New Roman"/>
          <w:sz w:val="28"/>
          <w:szCs w:val="28"/>
        </w:rPr>
        <w:t>klubu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treneriem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Antidopings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vielas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kas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neb</w:t>
      </w:r>
      <w:r>
        <w:rPr>
          <w:rFonts w:ascii="Times New Roman" w:hAnsi="Times New Roman"/>
          <w:sz w:val="28"/>
          <w:szCs w:val="28"/>
        </w:rPr>
        <w:t>ū</w:t>
      </w:r>
      <w:r>
        <w:rPr>
          <w:rFonts w:ascii="Times New Roman" w:hAnsi="Times New Roman"/>
          <w:sz w:val="28"/>
          <w:szCs w:val="28"/>
        </w:rPr>
        <w:t>tu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at</w:t>
      </w:r>
      <w:r>
        <w:rPr>
          <w:rFonts w:ascii="Times New Roman" w:hAnsi="Times New Roman"/>
          <w:sz w:val="28"/>
          <w:szCs w:val="28"/>
        </w:rPr>
        <w:t>ļ</w:t>
      </w:r>
      <w:r>
        <w:rPr>
          <w:rFonts w:ascii="Times New Roman" w:hAnsi="Times New Roman"/>
          <w:sz w:val="28"/>
          <w:szCs w:val="28"/>
        </w:rPr>
        <w:t>aujamas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lietot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jauniem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hokejistiem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Treneru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sezonas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ni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Jauno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hokejistu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piesaist</w:t>
      </w:r>
      <w:r>
        <w:rPr>
          <w:rFonts w:ascii="Times New Roman" w:hAnsi="Times New Roman"/>
          <w:sz w:val="28"/>
          <w:szCs w:val="28"/>
        </w:rPr>
        <w:t>īš</w:t>
      </w:r>
      <w:r>
        <w:rPr>
          <w:rFonts w:ascii="Times New Roman" w:hAnsi="Times New Roman"/>
          <w:sz w:val="28"/>
          <w:szCs w:val="28"/>
        </w:rPr>
        <w:t>ana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Uztic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mand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ts</w:t>
      </w:r>
      <w:proofErr w:type="spellEnd"/>
      <w:r>
        <w:rPr>
          <w:rFonts w:ascii="Times New Roman" w:hAnsi="Times New Roman"/>
          <w:sz w:val="28"/>
          <w:szCs w:val="28"/>
        </w:rPr>
        <w:t xml:space="preserve"> LHF (</w:t>
      </w:r>
      <w:proofErr w:type="spellStart"/>
      <w:r>
        <w:rPr>
          <w:rFonts w:ascii="Times New Roman" w:hAnsi="Times New Roman"/>
          <w:sz w:val="28"/>
          <w:szCs w:val="28"/>
        </w:rPr>
        <w:t>inform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cija</w:t>
      </w:r>
      <w:proofErr w:type="spellEnd"/>
      <w:r>
        <w:rPr>
          <w:rFonts w:ascii="Times New Roman" w:hAnsi="Times New Roman"/>
          <w:sz w:val="28"/>
          <w:szCs w:val="28"/>
        </w:rPr>
        <w:t xml:space="preserve"> par LHF </w:t>
      </w:r>
      <w:proofErr w:type="spellStart"/>
      <w:r>
        <w:rPr>
          <w:rFonts w:ascii="Times New Roman" w:hAnsi="Times New Roman"/>
          <w:sz w:val="28"/>
          <w:szCs w:val="28"/>
        </w:rPr>
        <w:t>pl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niem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ķ</w:t>
      </w:r>
      <w:r>
        <w:rPr>
          <w:rFonts w:ascii="Times New Roman" w:hAnsi="Times New Roman"/>
          <w:sz w:val="28"/>
          <w:szCs w:val="28"/>
        </w:rPr>
        <w:t>iem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paveiktajiem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darbiem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Uzved</w:t>
      </w:r>
      <w:r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kodekss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s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rpus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rejas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Latvijas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rnu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jaunatnes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empion</w:t>
      </w:r>
      <w:r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laik</w:t>
      </w:r>
      <w:r>
        <w:rPr>
          <w:rFonts w:ascii="Times New Roman" w:hAnsi="Times New Roman"/>
          <w:sz w:val="28"/>
          <w:szCs w:val="28"/>
        </w:rPr>
        <w:t>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 </w:t>
      </w:r>
      <w:proofErr w:type="spellStart"/>
      <w:r>
        <w:rPr>
          <w:rFonts w:ascii="Times New Roman" w:hAnsi="Times New Roman"/>
          <w:sz w:val="28"/>
          <w:szCs w:val="28"/>
        </w:rPr>
        <w:t>viena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kluba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citu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784C" w:rsidRDefault="00115A13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Visi iepriek</w:t>
      </w:r>
      <w:r>
        <w:rPr>
          <w:rFonts w:ascii="Times New Roman" w:hAnsi="Times New Roman"/>
          <w:sz w:val="28"/>
          <w:szCs w:val="28"/>
          <w:lang w:val="en-US"/>
        </w:rPr>
        <w:t>š</w:t>
      </w:r>
      <w:r>
        <w:rPr>
          <w:rFonts w:ascii="Times New Roman" w:hAnsi="Times New Roman"/>
          <w:sz w:val="28"/>
          <w:szCs w:val="28"/>
        </w:rPr>
        <w:t xml:space="preserve"> min</w:t>
      </w:r>
      <w:r>
        <w:rPr>
          <w:rFonts w:ascii="Times New Roman" w:hAnsi="Times New Roman"/>
          <w:sz w:val="28"/>
          <w:szCs w:val="28"/>
          <w:lang w:val="en-US"/>
        </w:rPr>
        <w:t>ē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</w:rPr>
        <w:t>s sapul</w:t>
      </w:r>
      <w:r>
        <w:rPr>
          <w:rFonts w:ascii="Times New Roman" w:hAnsi="Times New Roman"/>
          <w:sz w:val="28"/>
          <w:szCs w:val="28"/>
          <w:lang w:val="en-US"/>
        </w:rPr>
        <w:t>č</w:t>
      </w:r>
      <w:r>
        <w:rPr>
          <w:rFonts w:ascii="Times New Roman" w:hAnsi="Times New Roman"/>
          <w:sz w:val="28"/>
          <w:szCs w:val="28"/>
        </w:rPr>
        <w:t>u t</w:t>
      </w:r>
      <w:r>
        <w:rPr>
          <w:rFonts w:ascii="Times New Roman" w:hAnsi="Times New Roman"/>
          <w:sz w:val="28"/>
          <w:szCs w:val="28"/>
          <w:lang w:val="en-US"/>
        </w:rPr>
        <w:t>ē</w:t>
      </w:r>
      <w:r>
        <w:rPr>
          <w:rFonts w:ascii="Times New Roman" w:hAnsi="Times New Roman"/>
          <w:sz w:val="28"/>
          <w:szCs w:val="28"/>
        </w:rPr>
        <w:t>mas tiek izdiskut</w:t>
      </w:r>
      <w:r>
        <w:rPr>
          <w:rFonts w:ascii="Times New Roman" w:hAnsi="Times New Roman"/>
          <w:sz w:val="28"/>
          <w:szCs w:val="28"/>
          <w:lang w:val="en-US"/>
        </w:rPr>
        <w:t>ē</w:t>
      </w:r>
      <w:r>
        <w:rPr>
          <w:rFonts w:ascii="Times New Roman" w:hAnsi="Times New Roman"/>
          <w:sz w:val="28"/>
          <w:szCs w:val="28"/>
          <w:lang w:val="pt-PT"/>
        </w:rPr>
        <w:t>tas gan ar LHF vad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</w:rPr>
        <w:t xml:space="preserve">bu, gan </w:t>
      </w:r>
      <w:r>
        <w:rPr>
          <w:rFonts w:ascii="Times New Roman" w:hAnsi="Times New Roman"/>
          <w:sz w:val="28"/>
          <w:szCs w:val="28"/>
        </w:rPr>
        <w:t>hokeju klubu vad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</w:rPr>
        <w:t>bu un t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</w:rPr>
        <w:t>k nodotas jauno hokejistu b</w:t>
      </w:r>
      <w:r>
        <w:rPr>
          <w:rFonts w:ascii="Times New Roman" w:hAnsi="Times New Roman"/>
          <w:sz w:val="28"/>
          <w:szCs w:val="28"/>
          <w:lang w:val="en-US"/>
        </w:rPr>
        <w:t>ē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rnu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vec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</w:rPr>
        <w:t xml:space="preserve">kiem. </w:t>
      </w:r>
    </w:p>
    <w:p w:rsidR="004E784C" w:rsidRDefault="00115A13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D6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obr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d Vec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 padom</w:t>
      </w:r>
      <w:r w:rsidRPr="000A1D62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 xml:space="preserve"> ir 2</w:t>
      </w:r>
      <w:r w:rsidR="000A1D62" w:rsidRPr="000A1D62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biedri no 1</w:t>
      </w:r>
      <w:r w:rsidR="000A1D62" w:rsidRPr="000A1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hokeja klubiem un sporta skol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m, nav p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rst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vju no 6 klubiem, ta</w:t>
      </w:r>
      <w:r w:rsidRPr="000A1D62"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  <w:lang w:val="nl-NL"/>
        </w:rPr>
        <w:t>u notiek akt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vs darbs, lai ar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D6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o klubu p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rst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vji b</w:t>
      </w:r>
      <w:r w:rsidRPr="000A1D62">
        <w:rPr>
          <w:rFonts w:ascii="Times New Roman" w:hAnsi="Times New Roman"/>
          <w:sz w:val="28"/>
          <w:szCs w:val="28"/>
        </w:rPr>
        <w:t>ū</w:t>
      </w:r>
      <w:r>
        <w:rPr>
          <w:rFonts w:ascii="Times New Roman" w:hAnsi="Times New Roman"/>
          <w:sz w:val="28"/>
          <w:szCs w:val="28"/>
        </w:rPr>
        <w:t>tu Vec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 padom</w:t>
      </w:r>
      <w:r w:rsidRPr="000A1D62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.</w:t>
      </w:r>
    </w:p>
    <w:p w:rsidR="004E784C" w:rsidRDefault="00115A13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pat ar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 xml:space="preserve"> kop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ar LHF vad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bu tiek diskut</w:t>
      </w:r>
      <w:r w:rsidRPr="000A1D62">
        <w:rPr>
          <w:rFonts w:ascii="Times New Roman" w:hAnsi="Times New Roman"/>
          <w:sz w:val="28"/>
          <w:szCs w:val="28"/>
        </w:rPr>
        <w:t>ē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par HK R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gas specklases nepiecie</w:t>
      </w:r>
      <w:r w:rsidRPr="000A1D6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am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bu un priorit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t</w:t>
      </w:r>
      <w:r w:rsidRPr="000A1D62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m sal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dzin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jum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  <w:lang w:val="da-DK"/>
        </w:rPr>
        <w:t xml:space="preserve"> pret p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</w:t>
      </w:r>
      <w:r w:rsidRPr="000A1D62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>jiem klubiem un sporta skol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m.</w:t>
      </w:r>
    </w:p>
    <w:p w:rsidR="004E784C" w:rsidRDefault="00115A13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Visu vec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ku v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rd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padome izsaka lielu paldies LHF vad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  <w:lang w:val="it-IT"/>
        </w:rPr>
        <w:t xml:space="preserve">bai un 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pa</w:t>
      </w:r>
      <w:r w:rsidRPr="000A1D6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 xml:space="preserve">i </w:t>
      </w:r>
      <w:r w:rsidRPr="000A1D62">
        <w:rPr>
          <w:rFonts w:ascii="Times New Roman" w:hAnsi="Times New Roman"/>
          <w:sz w:val="28"/>
          <w:szCs w:val="28"/>
        </w:rPr>
        <w:t>ģ</w:t>
      </w:r>
      <w:r>
        <w:rPr>
          <w:rFonts w:ascii="Times New Roman" w:hAnsi="Times New Roman"/>
          <w:sz w:val="28"/>
          <w:szCs w:val="28"/>
        </w:rPr>
        <w:t>ener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  <w:lang w:val="da-DK"/>
        </w:rPr>
        <w:t>lsekret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ram Viesturam Koziolam, k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ar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  <w:lang w:val="fr-FR"/>
        </w:rPr>
        <w:t xml:space="preserve"> LHF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sporta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direktoram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Edgaram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Buncim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par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akt</w:t>
      </w:r>
      <w:proofErr w:type="spellEnd"/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vu iesaist</w:t>
      </w:r>
      <w:r w:rsidRPr="000A1D62">
        <w:rPr>
          <w:rFonts w:ascii="Times New Roman" w:hAnsi="Times New Roman"/>
          <w:sz w:val="28"/>
          <w:szCs w:val="28"/>
        </w:rPr>
        <w:t>īš</w:t>
      </w:r>
      <w:r>
        <w:rPr>
          <w:rFonts w:ascii="Times New Roman" w:hAnsi="Times New Roman"/>
          <w:sz w:val="28"/>
          <w:szCs w:val="28"/>
          <w:lang w:val="pt-PT"/>
        </w:rPr>
        <w:t>anos padomes darb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 xml:space="preserve"> un par entuziasmu Latvijas hokeja att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st</w:t>
      </w:r>
      <w:r w:rsidRPr="000A1D62">
        <w:rPr>
          <w:rFonts w:ascii="Times New Roman" w:hAnsi="Times New Roman"/>
          <w:sz w:val="28"/>
          <w:szCs w:val="28"/>
        </w:rPr>
        <w:t>ī</w:t>
      </w:r>
      <w:r>
        <w:rPr>
          <w:rFonts w:ascii="Times New Roman" w:hAnsi="Times New Roman"/>
          <w:sz w:val="28"/>
          <w:szCs w:val="28"/>
        </w:rPr>
        <w:t>bai n</w:t>
      </w:r>
      <w:r w:rsidRPr="000A1D62">
        <w:rPr>
          <w:rFonts w:ascii="Times New Roman" w:hAnsi="Times New Roman"/>
          <w:sz w:val="28"/>
          <w:szCs w:val="28"/>
        </w:rPr>
        <w:t>ā</w:t>
      </w:r>
      <w:r>
        <w:rPr>
          <w:rFonts w:ascii="Times New Roman" w:hAnsi="Times New Roman"/>
          <w:sz w:val="28"/>
          <w:szCs w:val="28"/>
        </w:rPr>
        <w:t>kotn</w:t>
      </w:r>
      <w:r w:rsidRPr="000A1D62">
        <w:rPr>
          <w:rFonts w:ascii="Times New Roman" w:hAnsi="Times New Roman"/>
          <w:sz w:val="28"/>
          <w:szCs w:val="28"/>
        </w:rPr>
        <w:t>ē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784C" w:rsidRDefault="004E78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4E78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4E784C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4E784C" w:rsidRDefault="004E784C">
      <w:pPr>
        <w:pStyle w:val="Body"/>
      </w:pPr>
    </w:p>
    <w:sectPr w:rsidR="004E78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13" w:rsidRDefault="00115A13">
      <w:r>
        <w:separator/>
      </w:r>
    </w:p>
  </w:endnote>
  <w:endnote w:type="continuationSeparator" w:id="0">
    <w:p w:rsidR="00115A13" w:rsidRDefault="0011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4C" w:rsidRDefault="004E784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13" w:rsidRDefault="00115A13">
      <w:r>
        <w:separator/>
      </w:r>
    </w:p>
  </w:footnote>
  <w:footnote w:type="continuationSeparator" w:id="0">
    <w:p w:rsidR="00115A13" w:rsidRDefault="0011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4C" w:rsidRDefault="004E784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67C"/>
    <w:multiLevelType w:val="hybridMultilevel"/>
    <w:tmpl w:val="81C0040C"/>
    <w:styleLink w:val="ImportedStyle1"/>
    <w:lvl w:ilvl="0" w:tplc="B808B2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3E07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868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37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0CA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4E69C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B896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6CD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4003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BB3019"/>
    <w:multiLevelType w:val="hybridMultilevel"/>
    <w:tmpl w:val="C0EA6024"/>
    <w:styleLink w:val="ImportedStyle4"/>
    <w:lvl w:ilvl="0" w:tplc="9B88552A">
      <w:start w:val="1"/>
      <w:numFmt w:val="bullet"/>
      <w:lvlText w:val="❖"/>
      <w:lvlJc w:val="left"/>
      <w:pPr>
        <w:ind w:left="45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32C4C6">
      <w:start w:val="1"/>
      <w:numFmt w:val="bullet"/>
      <w:lvlText w:val="➢"/>
      <w:lvlJc w:val="left"/>
      <w:pPr>
        <w:ind w:left="818" w:hanging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8DE9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E11CC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146FF2">
      <w:start w:val="1"/>
      <w:numFmt w:val="bullet"/>
      <w:lvlText w:val="♦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4DEB4">
      <w:start w:val="1"/>
      <w:numFmt w:val="bullet"/>
      <w:lvlText w:val="➢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4275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E38E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81E4C">
      <w:start w:val="1"/>
      <w:numFmt w:val="bullet"/>
      <w:lvlText w:val="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C90179"/>
    <w:multiLevelType w:val="hybridMultilevel"/>
    <w:tmpl w:val="529CADFE"/>
    <w:numStyleLink w:val="ImportedStyle3"/>
  </w:abstractNum>
  <w:abstractNum w:abstractNumId="3">
    <w:nsid w:val="2D2C2EE2"/>
    <w:multiLevelType w:val="hybridMultilevel"/>
    <w:tmpl w:val="C0EA6024"/>
    <w:numStyleLink w:val="ImportedStyle4"/>
  </w:abstractNum>
  <w:abstractNum w:abstractNumId="4">
    <w:nsid w:val="50DB2BDF"/>
    <w:multiLevelType w:val="hybridMultilevel"/>
    <w:tmpl w:val="81C0040C"/>
    <w:numStyleLink w:val="ImportedStyle1"/>
  </w:abstractNum>
  <w:abstractNum w:abstractNumId="5">
    <w:nsid w:val="585C115C"/>
    <w:multiLevelType w:val="hybridMultilevel"/>
    <w:tmpl w:val="35186C2E"/>
    <w:styleLink w:val="ImportedStyle2"/>
    <w:lvl w:ilvl="0" w:tplc="9D9E507C">
      <w:start w:val="1"/>
      <w:numFmt w:val="bullet"/>
      <w:lvlText w:val="•"/>
      <w:lvlJc w:val="left"/>
      <w:pPr>
        <w:ind w:left="1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582CC4">
      <w:start w:val="1"/>
      <w:numFmt w:val="bullet"/>
      <w:lvlText w:val="o"/>
      <w:lvlJc w:val="left"/>
      <w:pPr>
        <w:ind w:left="2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61E6E">
      <w:start w:val="1"/>
      <w:numFmt w:val="bullet"/>
      <w:lvlText w:val="▪"/>
      <w:lvlJc w:val="left"/>
      <w:pPr>
        <w:ind w:left="3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23E4E">
      <w:start w:val="1"/>
      <w:numFmt w:val="bullet"/>
      <w:lvlText w:val="•"/>
      <w:lvlJc w:val="left"/>
      <w:pPr>
        <w:ind w:left="3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A8EF70">
      <w:start w:val="1"/>
      <w:numFmt w:val="bullet"/>
      <w:lvlText w:val="o"/>
      <w:lvlJc w:val="left"/>
      <w:pPr>
        <w:ind w:left="4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6A28C">
      <w:start w:val="1"/>
      <w:numFmt w:val="bullet"/>
      <w:lvlText w:val="▪"/>
      <w:lvlJc w:val="left"/>
      <w:pPr>
        <w:ind w:left="5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5822">
      <w:start w:val="1"/>
      <w:numFmt w:val="bullet"/>
      <w:lvlText w:val="•"/>
      <w:lvlJc w:val="left"/>
      <w:pPr>
        <w:ind w:left="6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C783A">
      <w:start w:val="1"/>
      <w:numFmt w:val="bullet"/>
      <w:lvlText w:val="o"/>
      <w:lvlJc w:val="left"/>
      <w:pPr>
        <w:ind w:left="6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C3DFC">
      <w:start w:val="1"/>
      <w:numFmt w:val="bullet"/>
      <w:lvlText w:val="▪"/>
      <w:lvlJc w:val="left"/>
      <w:pPr>
        <w:ind w:left="7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5B10945"/>
    <w:multiLevelType w:val="hybridMultilevel"/>
    <w:tmpl w:val="35186C2E"/>
    <w:numStyleLink w:val="ImportedStyle2"/>
  </w:abstractNum>
  <w:abstractNum w:abstractNumId="7">
    <w:nsid w:val="75B321B7"/>
    <w:multiLevelType w:val="hybridMultilevel"/>
    <w:tmpl w:val="529CADFE"/>
    <w:styleLink w:val="ImportedStyle3"/>
    <w:lvl w:ilvl="0" w:tplc="876249B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D44C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08BE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6C9F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DEAE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CAFD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E5F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2478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E4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4"/>
    <w:lvlOverride w:ilvl="0">
      <w:startOverride w:val="2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784C"/>
    <w:rsid w:val="000A1D62"/>
    <w:rsid w:val="00115A13"/>
    <w:rsid w:val="004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2194</Words>
  <Characters>1251</Characters>
  <Application>Microsoft Office Word</Application>
  <DocSecurity>0</DocSecurity>
  <Lines>10</Lines>
  <Paragraphs>6</Paragraphs>
  <ScaleCrop>false</ScaleCrop>
  <Company>Windows User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Sergejs</cp:lastModifiedBy>
  <cp:revision>2</cp:revision>
  <dcterms:created xsi:type="dcterms:W3CDTF">2019-11-24T11:49:00Z</dcterms:created>
  <dcterms:modified xsi:type="dcterms:W3CDTF">2019-11-24T11:50:00Z</dcterms:modified>
</cp:coreProperties>
</file>